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22" w:rsidRDefault="00200622" w:rsidP="00200622">
      <w:pPr>
        <w:jc w:val="center"/>
        <w:rPr>
          <w:lang w:val="kk-KZ"/>
        </w:rPr>
      </w:pPr>
    </w:p>
    <w:p w:rsidR="00200622" w:rsidRDefault="00200622" w:rsidP="00200622">
      <w:pPr>
        <w:jc w:val="center"/>
        <w:rPr>
          <w:lang w:val="kk-KZ"/>
        </w:rPr>
      </w:pPr>
    </w:p>
    <w:p w:rsidR="00B53BA2" w:rsidRPr="004F0ADD" w:rsidRDefault="0010158D" w:rsidP="00964C40">
      <w:pPr>
        <w:jc w:val="center"/>
        <w:rPr>
          <w:lang w:val="kk-KZ"/>
        </w:rPr>
      </w:pPr>
      <w:r w:rsidRPr="004F0ADD">
        <w:rPr>
          <w:lang w:val="kk-KZ"/>
        </w:rPr>
        <w:t>2021</w:t>
      </w:r>
      <w:r w:rsidR="00FC3F77">
        <w:rPr>
          <w:lang w:val="kk-KZ"/>
        </w:rPr>
        <w:t>г.</w:t>
      </w:r>
    </w:p>
    <w:p w:rsidR="0010158D" w:rsidRPr="004F0ADD" w:rsidRDefault="0010158D" w:rsidP="00964C40">
      <w:pPr>
        <w:jc w:val="center"/>
        <w:rPr>
          <w:lang w:val="kk-KZ"/>
        </w:rPr>
      </w:pPr>
    </w:p>
    <w:p w:rsidR="004F0ADD" w:rsidRPr="004F0ADD" w:rsidRDefault="004F0ADD" w:rsidP="004F0ADD">
      <w:pPr>
        <w:jc w:val="center"/>
        <w:rPr>
          <w:rStyle w:val="y2iqfc"/>
          <w:b/>
          <w:i/>
          <w:color w:val="202124"/>
          <w:sz w:val="28"/>
          <w:szCs w:val="28"/>
          <w:lang w:val="kk-KZ"/>
        </w:rPr>
      </w:pPr>
      <w:r w:rsidRPr="004F0ADD">
        <w:rPr>
          <w:rStyle w:val="y2iqfc"/>
          <w:b/>
          <w:i/>
          <w:color w:val="202124"/>
          <w:sz w:val="28"/>
          <w:szCs w:val="28"/>
        </w:rPr>
        <w:t xml:space="preserve">Публикации в журналах с </w:t>
      </w:r>
      <w:proofErr w:type="spellStart"/>
      <w:r w:rsidRPr="004F0ADD">
        <w:rPr>
          <w:rStyle w:val="y2iqfc"/>
          <w:b/>
          <w:i/>
          <w:color w:val="202124"/>
          <w:sz w:val="28"/>
          <w:szCs w:val="28"/>
        </w:rPr>
        <w:t>импакт</w:t>
      </w:r>
      <w:proofErr w:type="spellEnd"/>
      <w:r w:rsidRPr="004F0ADD">
        <w:rPr>
          <w:rStyle w:val="y2iqfc"/>
          <w:b/>
          <w:i/>
          <w:color w:val="202124"/>
          <w:sz w:val="28"/>
          <w:szCs w:val="28"/>
        </w:rPr>
        <w:t>-фактором</w:t>
      </w:r>
    </w:p>
    <w:p w:rsidR="004F0ADD" w:rsidRPr="004F0ADD" w:rsidRDefault="004F0ADD" w:rsidP="004F0ADD">
      <w:pPr>
        <w:rPr>
          <w:b/>
          <w:sz w:val="28"/>
          <w:szCs w:val="28"/>
          <w:lang w:val="kk-KZ"/>
        </w:rPr>
      </w:pPr>
    </w:p>
    <w:tbl>
      <w:tblPr>
        <w:tblStyle w:val="a7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3686"/>
        <w:gridCol w:w="2409"/>
      </w:tblGrid>
      <w:tr w:rsidR="00A07A85" w:rsidRPr="004F0ADD" w:rsidTr="00A20A6B">
        <w:tc>
          <w:tcPr>
            <w:tcW w:w="539" w:type="dxa"/>
          </w:tcPr>
          <w:p w:rsidR="00A07A85" w:rsidRPr="004F0ADD" w:rsidRDefault="00A07A85" w:rsidP="00301EE8">
            <w:pPr>
              <w:rPr>
                <w:b/>
              </w:rPr>
            </w:pPr>
            <w:r w:rsidRPr="004F0ADD">
              <w:rPr>
                <w:b/>
              </w:rPr>
              <w:t>№</w:t>
            </w:r>
          </w:p>
        </w:tc>
        <w:tc>
          <w:tcPr>
            <w:tcW w:w="3544" w:type="dxa"/>
          </w:tcPr>
          <w:p w:rsidR="00A07A85" w:rsidRPr="004F0ADD" w:rsidRDefault="00A07A85" w:rsidP="00301EE8">
            <w:pPr>
              <w:rPr>
                <w:b/>
                <w:lang w:val="kk-KZ"/>
              </w:rPr>
            </w:pPr>
            <w:r w:rsidRPr="004F0ADD">
              <w:rPr>
                <w:b/>
                <w:color w:val="202124"/>
                <w:shd w:val="clear" w:color="auto" w:fill="F8F9FA"/>
              </w:rPr>
              <w:t xml:space="preserve">Тема </w:t>
            </w:r>
            <w:r w:rsidRPr="004F0ADD">
              <w:rPr>
                <w:b/>
                <w:color w:val="202124"/>
                <w:shd w:val="clear" w:color="auto" w:fill="F8F9FA"/>
                <w:lang w:val="kk-KZ"/>
              </w:rPr>
              <w:t xml:space="preserve">публикации </w:t>
            </w:r>
          </w:p>
        </w:tc>
        <w:tc>
          <w:tcPr>
            <w:tcW w:w="3686" w:type="dxa"/>
          </w:tcPr>
          <w:p w:rsidR="00A07A85" w:rsidRPr="004F0ADD" w:rsidRDefault="00A07A85" w:rsidP="00301EE8">
            <w:pPr>
              <w:rPr>
                <w:b/>
                <w:color w:val="202124"/>
              </w:rPr>
            </w:pPr>
            <w:r w:rsidRPr="004F0ADD">
              <w:rPr>
                <w:rStyle w:val="y2iqfc"/>
                <w:b/>
                <w:color w:val="202124"/>
                <w:sz w:val="24"/>
                <w:szCs w:val="24"/>
              </w:rPr>
              <w:t>Место публикации</w:t>
            </w:r>
          </w:p>
          <w:p w:rsidR="00A07A85" w:rsidRPr="004F0ADD" w:rsidRDefault="00A07A85" w:rsidP="00301EE8">
            <w:pPr>
              <w:rPr>
                <w:b/>
              </w:rPr>
            </w:pPr>
          </w:p>
        </w:tc>
        <w:tc>
          <w:tcPr>
            <w:tcW w:w="2409" w:type="dxa"/>
          </w:tcPr>
          <w:p w:rsidR="00A07A85" w:rsidRPr="004F0ADD" w:rsidRDefault="00A07A85" w:rsidP="00301EE8">
            <w:pPr>
              <w:rPr>
                <w:b/>
              </w:rPr>
            </w:pPr>
            <w:r w:rsidRPr="004F0ADD">
              <w:rPr>
                <w:b/>
              </w:rPr>
              <w:t>Авторы</w:t>
            </w:r>
          </w:p>
        </w:tc>
      </w:tr>
      <w:tr w:rsidR="00A07A85" w:rsidRPr="004F0ADD" w:rsidTr="00A20A6B">
        <w:tc>
          <w:tcPr>
            <w:tcW w:w="539" w:type="dxa"/>
            <w:vAlign w:val="center"/>
          </w:tcPr>
          <w:p w:rsidR="00A07A85" w:rsidRPr="004F0ADD" w:rsidRDefault="00A07A85" w:rsidP="00301EE8">
            <w:pPr>
              <w:rPr>
                <w:lang w:val="kk-KZ"/>
              </w:rPr>
            </w:pPr>
            <w:r w:rsidRPr="004F0ADD">
              <w:rPr>
                <w:lang w:val="kk-KZ"/>
              </w:rPr>
              <w:t>1</w:t>
            </w:r>
          </w:p>
        </w:tc>
        <w:tc>
          <w:tcPr>
            <w:tcW w:w="3544" w:type="dxa"/>
          </w:tcPr>
          <w:p w:rsidR="00A07A85" w:rsidRPr="004F0ADD" w:rsidRDefault="00A07A85" w:rsidP="004F0ADD">
            <w:r w:rsidRPr="004F0ADD">
              <w:rPr>
                <w:shd w:val="clear" w:color="auto" w:fill="F8F9FA"/>
              </w:rPr>
              <w:t>Обеспечение безопасности среды обучения и преподавания</w:t>
            </w:r>
          </w:p>
        </w:tc>
        <w:tc>
          <w:tcPr>
            <w:tcW w:w="3686" w:type="dxa"/>
          </w:tcPr>
          <w:p w:rsidR="00A07A85" w:rsidRPr="004F0ADD" w:rsidRDefault="00A07A85" w:rsidP="004F0ADD">
            <w:r w:rsidRPr="004F0ADD">
              <w:rPr>
                <w:rStyle w:val="y2iqfc"/>
                <w:color w:val="202124"/>
                <w:sz w:val="24"/>
                <w:szCs w:val="24"/>
              </w:rPr>
              <w:t>Всемирный журнал образовательных технологий: текущие проблемы, том 13, выпуск 4, (2021) 1029-1039</w:t>
            </w:r>
            <w:bookmarkStart w:id="0" w:name="_GoBack"/>
            <w:bookmarkEnd w:id="0"/>
          </w:p>
          <w:p w:rsidR="00A07A85" w:rsidRPr="004F0ADD" w:rsidRDefault="00A07A85" w:rsidP="004F0ADD"/>
        </w:tc>
        <w:tc>
          <w:tcPr>
            <w:tcW w:w="2409" w:type="dxa"/>
          </w:tcPr>
          <w:p w:rsidR="00A07A85" w:rsidRPr="00A20A6B" w:rsidRDefault="00A07A85" w:rsidP="004F0ADD">
            <w:pPr>
              <w:rPr>
                <w:rStyle w:val="y2iqfc"/>
                <w:color w:val="202124"/>
                <w:sz w:val="24"/>
                <w:szCs w:val="24"/>
                <w:lang w:val="kk-KZ"/>
              </w:rPr>
            </w:pPr>
            <w:proofErr w:type="spellStart"/>
            <w:r w:rsidRPr="004F0ADD">
              <w:rPr>
                <w:rStyle w:val="y2iqfc"/>
                <w:color w:val="202124"/>
                <w:sz w:val="24"/>
                <w:szCs w:val="24"/>
              </w:rPr>
              <w:t>Тусеев</w:t>
            </w:r>
            <w:proofErr w:type="spellEnd"/>
            <w:r w:rsidR="00A20A6B">
              <w:rPr>
                <w:rStyle w:val="y2iqfc"/>
                <w:color w:val="202124"/>
                <w:sz w:val="24"/>
                <w:szCs w:val="24"/>
                <w:lang w:val="kk-KZ"/>
              </w:rPr>
              <w:t xml:space="preserve"> М.</w:t>
            </w:r>
          </w:p>
          <w:p w:rsidR="00A07A85" w:rsidRPr="00A20A6B" w:rsidRDefault="00A07A85" w:rsidP="004F0ADD">
            <w:pPr>
              <w:rPr>
                <w:rStyle w:val="y2iqfc"/>
                <w:color w:val="202124"/>
                <w:sz w:val="24"/>
                <w:szCs w:val="24"/>
                <w:lang w:val="kk-KZ"/>
              </w:rPr>
            </w:pPr>
            <w:proofErr w:type="spellStart"/>
            <w:r w:rsidRPr="004F0ADD">
              <w:rPr>
                <w:rStyle w:val="y2iqfc"/>
                <w:color w:val="202124"/>
                <w:sz w:val="24"/>
                <w:szCs w:val="24"/>
              </w:rPr>
              <w:t>Торыбаева</w:t>
            </w:r>
            <w:proofErr w:type="spellEnd"/>
            <w:r w:rsidR="00A20A6B">
              <w:rPr>
                <w:rStyle w:val="y2iqfc"/>
                <w:color w:val="202124"/>
                <w:sz w:val="24"/>
                <w:szCs w:val="24"/>
                <w:lang w:val="kk-KZ"/>
              </w:rPr>
              <w:t xml:space="preserve"> Д.</w:t>
            </w:r>
          </w:p>
          <w:p w:rsidR="00A07A85" w:rsidRPr="00A20A6B" w:rsidRDefault="00A20A6B" w:rsidP="004F0ADD">
            <w:pPr>
              <w:rPr>
                <w:rStyle w:val="y2iqfc"/>
                <w:color w:val="202124"/>
                <w:sz w:val="24"/>
                <w:szCs w:val="24"/>
                <w:lang w:val="kk-KZ"/>
              </w:rPr>
            </w:pPr>
            <w:r>
              <w:rPr>
                <w:rStyle w:val="y2iqfc"/>
                <w:color w:val="202124"/>
                <w:sz w:val="24"/>
                <w:szCs w:val="24"/>
              </w:rPr>
              <w:t>И</w:t>
            </w:r>
            <w:r w:rsidR="00A07A85" w:rsidRPr="004F0ADD">
              <w:rPr>
                <w:rStyle w:val="y2iqfc"/>
                <w:color w:val="202124"/>
                <w:sz w:val="24"/>
                <w:szCs w:val="24"/>
              </w:rPr>
              <w:t>брагим</w:t>
            </w:r>
            <w:r>
              <w:rPr>
                <w:rStyle w:val="y2iqfc"/>
                <w:color w:val="202124"/>
                <w:sz w:val="24"/>
                <w:szCs w:val="24"/>
                <w:lang w:val="kk-KZ"/>
              </w:rPr>
              <w:t xml:space="preserve"> К.</w:t>
            </w:r>
          </w:p>
          <w:p w:rsidR="00A07A85" w:rsidRPr="00A20A6B" w:rsidRDefault="00A07A85" w:rsidP="004F0ADD">
            <w:pPr>
              <w:rPr>
                <w:rStyle w:val="y2iqfc"/>
                <w:color w:val="202124"/>
                <w:sz w:val="24"/>
                <w:szCs w:val="24"/>
                <w:lang w:val="kk-KZ"/>
              </w:rPr>
            </w:pPr>
            <w:proofErr w:type="spellStart"/>
            <w:r w:rsidRPr="004F0ADD">
              <w:rPr>
                <w:rStyle w:val="y2iqfc"/>
                <w:color w:val="202124"/>
                <w:sz w:val="24"/>
                <w:szCs w:val="24"/>
              </w:rPr>
              <w:t>Гурбанова</w:t>
            </w:r>
            <w:proofErr w:type="spellEnd"/>
            <w:r w:rsidR="00A20A6B">
              <w:rPr>
                <w:rStyle w:val="y2iqfc"/>
                <w:color w:val="202124"/>
                <w:sz w:val="24"/>
                <w:szCs w:val="24"/>
                <w:lang w:val="kk-KZ"/>
              </w:rPr>
              <w:t xml:space="preserve"> А.</w:t>
            </w:r>
          </w:p>
          <w:p w:rsidR="00A07A85" w:rsidRPr="00A20A6B" w:rsidRDefault="00A07A85" w:rsidP="004F0ADD">
            <w:pPr>
              <w:rPr>
                <w:lang w:val="kk-KZ"/>
              </w:rPr>
            </w:pPr>
            <w:r w:rsidRPr="004F0ADD">
              <w:rPr>
                <w:rStyle w:val="y2iqfc"/>
                <w:color w:val="202124"/>
                <w:sz w:val="24"/>
                <w:szCs w:val="24"/>
              </w:rPr>
              <w:t>Назарова</w:t>
            </w:r>
            <w:r w:rsidR="00A20A6B">
              <w:rPr>
                <w:rStyle w:val="y2iqfc"/>
                <w:color w:val="202124"/>
                <w:sz w:val="24"/>
                <w:szCs w:val="24"/>
                <w:lang w:val="kk-KZ"/>
              </w:rPr>
              <w:t xml:space="preserve"> Г.</w:t>
            </w:r>
          </w:p>
          <w:p w:rsidR="00A07A85" w:rsidRPr="004F0ADD" w:rsidRDefault="00A07A85" w:rsidP="004F0ADD"/>
        </w:tc>
      </w:tr>
    </w:tbl>
    <w:p w:rsidR="004F0ADD" w:rsidRPr="004F0ADD" w:rsidRDefault="004F0ADD" w:rsidP="004F0ADD">
      <w:pPr>
        <w:rPr>
          <w:rStyle w:val="y2iqfc"/>
          <w:b/>
          <w:color w:val="202124"/>
          <w:sz w:val="28"/>
          <w:szCs w:val="28"/>
          <w:lang w:val="kk-KZ"/>
        </w:rPr>
      </w:pPr>
    </w:p>
    <w:p w:rsidR="00B53BA2" w:rsidRDefault="004F0ADD" w:rsidP="00A07A85">
      <w:pPr>
        <w:jc w:val="center"/>
        <w:rPr>
          <w:b/>
          <w:i/>
          <w:sz w:val="28"/>
          <w:szCs w:val="28"/>
          <w:lang w:val="kk-KZ"/>
        </w:rPr>
      </w:pPr>
      <w:r w:rsidRPr="004F0ADD">
        <w:rPr>
          <w:b/>
          <w:i/>
          <w:sz w:val="28"/>
          <w:szCs w:val="28"/>
          <w:lang w:val="kk-KZ"/>
        </w:rPr>
        <w:t>Публикации  КОКСОН</w:t>
      </w:r>
    </w:p>
    <w:p w:rsidR="00100FB1" w:rsidRPr="00A07A85" w:rsidRDefault="00100FB1" w:rsidP="00A07A85">
      <w:pPr>
        <w:jc w:val="center"/>
        <w:rPr>
          <w:b/>
          <w:i/>
          <w:sz w:val="28"/>
          <w:szCs w:val="28"/>
          <w:lang w:val="kk-KZ"/>
        </w:rPr>
      </w:pPr>
    </w:p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685"/>
        <w:gridCol w:w="2410"/>
      </w:tblGrid>
      <w:tr w:rsidR="00A07A85" w:rsidRPr="004F0ADD" w:rsidTr="00A20A6B">
        <w:tc>
          <w:tcPr>
            <w:tcW w:w="567" w:type="dxa"/>
          </w:tcPr>
          <w:p w:rsidR="00A07A85" w:rsidRPr="004F0ADD" w:rsidRDefault="00A07A85" w:rsidP="004E6FA9">
            <w:pPr>
              <w:rPr>
                <w:b/>
              </w:rPr>
            </w:pPr>
            <w:r w:rsidRPr="004F0ADD">
              <w:rPr>
                <w:b/>
              </w:rPr>
              <w:t>№</w:t>
            </w:r>
          </w:p>
        </w:tc>
        <w:tc>
          <w:tcPr>
            <w:tcW w:w="3544" w:type="dxa"/>
          </w:tcPr>
          <w:p w:rsidR="00A07A85" w:rsidRPr="004F0ADD" w:rsidRDefault="00A07A85" w:rsidP="004E6FA9">
            <w:pPr>
              <w:rPr>
                <w:b/>
                <w:lang w:val="kk-KZ"/>
              </w:rPr>
            </w:pPr>
            <w:r w:rsidRPr="004F0ADD">
              <w:rPr>
                <w:b/>
                <w:color w:val="202124"/>
                <w:shd w:val="clear" w:color="auto" w:fill="F8F9FA"/>
              </w:rPr>
              <w:t xml:space="preserve">Тема </w:t>
            </w:r>
            <w:r w:rsidRPr="004F0ADD">
              <w:rPr>
                <w:b/>
                <w:color w:val="202124"/>
                <w:shd w:val="clear" w:color="auto" w:fill="F8F9FA"/>
                <w:lang w:val="kk-KZ"/>
              </w:rPr>
              <w:t xml:space="preserve">публикации </w:t>
            </w:r>
          </w:p>
        </w:tc>
        <w:tc>
          <w:tcPr>
            <w:tcW w:w="3685" w:type="dxa"/>
          </w:tcPr>
          <w:p w:rsidR="00A07A85" w:rsidRPr="004F0ADD" w:rsidRDefault="00A07A85" w:rsidP="004E6FA9">
            <w:pPr>
              <w:rPr>
                <w:b/>
                <w:color w:val="202124"/>
              </w:rPr>
            </w:pPr>
            <w:r w:rsidRPr="004F0ADD">
              <w:rPr>
                <w:rStyle w:val="y2iqfc"/>
                <w:b/>
                <w:color w:val="202124"/>
                <w:sz w:val="24"/>
                <w:szCs w:val="24"/>
              </w:rPr>
              <w:t>Место публикации</w:t>
            </w:r>
          </w:p>
          <w:p w:rsidR="00A07A85" w:rsidRPr="004F0ADD" w:rsidRDefault="00A07A85" w:rsidP="004E6FA9">
            <w:pPr>
              <w:rPr>
                <w:b/>
              </w:rPr>
            </w:pPr>
          </w:p>
        </w:tc>
        <w:tc>
          <w:tcPr>
            <w:tcW w:w="2410" w:type="dxa"/>
          </w:tcPr>
          <w:p w:rsidR="00A07A85" w:rsidRPr="004F0ADD" w:rsidRDefault="00A07A85" w:rsidP="004E6FA9">
            <w:pPr>
              <w:rPr>
                <w:b/>
              </w:rPr>
            </w:pPr>
            <w:r w:rsidRPr="004F0ADD">
              <w:rPr>
                <w:b/>
              </w:rPr>
              <w:t>Авторы</w:t>
            </w:r>
          </w:p>
        </w:tc>
      </w:tr>
      <w:tr w:rsidR="00A07A85" w:rsidRPr="004F0ADD" w:rsidTr="00A20A6B">
        <w:tc>
          <w:tcPr>
            <w:tcW w:w="567" w:type="dxa"/>
            <w:vAlign w:val="center"/>
          </w:tcPr>
          <w:p w:rsidR="00A07A85" w:rsidRPr="004F0ADD" w:rsidRDefault="00A07A85" w:rsidP="004E6FA9">
            <w:pPr>
              <w:rPr>
                <w:sz w:val="24"/>
                <w:szCs w:val="24"/>
                <w:lang w:val="kk-KZ"/>
              </w:rPr>
            </w:pPr>
            <w:r w:rsidRPr="004F0AD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</w:tcPr>
          <w:p w:rsidR="00A07A85" w:rsidRPr="004F0ADD" w:rsidRDefault="00A07A85" w:rsidP="009A6288">
            <w:pPr>
              <w:rPr>
                <w:lang w:val="kk-KZ"/>
              </w:rPr>
            </w:pPr>
            <w:r w:rsidRPr="004F0ADD">
              <w:rPr>
                <w:lang w:val="kk-KZ"/>
              </w:rPr>
              <w:t xml:space="preserve">Теоретические  основы формирования исследовательской культуры педагогов-воспитателей в условиях высших учебных заведений  </w:t>
            </w:r>
          </w:p>
        </w:tc>
        <w:tc>
          <w:tcPr>
            <w:tcW w:w="3685" w:type="dxa"/>
          </w:tcPr>
          <w:p w:rsidR="00A07A85" w:rsidRPr="004F0ADD" w:rsidRDefault="00A07A85" w:rsidP="009A6288">
            <w:pPr>
              <w:rPr>
                <w:rStyle w:val="y2iqfc"/>
                <w:color w:val="202124"/>
                <w:sz w:val="24"/>
                <w:szCs w:val="24"/>
              </w:rPr>
            </w:pPr>
            <w:r w:rsidRPr="004F0ADD">
              <w:rPr>
                <w:rStyle w:val="y2iqfc"/>
                <w:color w:val="202124"/>
                <w:sz w:val="24"/>
                <w:szCs w:val="24"/>
              </w:rPr>
              <w:t>Казахский национальный педагогический университет имени Абая</w:t>
            </w:r>
          </w:p>
          <w:p w:rsidR="00A07A85" w:rsidRPr="004F0ADD" w:rsidRDefault="00A07A85" w:rsidP="009A6288">
            <w:pPr>
              <w:rPr>
                <w:rStyle w:val="y2iqfc"/>
                <w:color w:val="202124"/>
                <w:sz w:val="24"/>
                <w:szCs w:val="24"/>
                <w:lang w:val="kk-KZ"/>
              </w:rPr>
            </w:pPr>
            <w:r w:rsidRPr="004F0ADD">
              <w:rPr>
                <w:rStyle w:val="y2iqfc"/>
                <w:color w:val="202124"/>
                <w:sz w:val="24"/>
                <w:szCs w:val="24"/>
                <w:lang w:val="kk-KZ"/>
              </w:rPr>
              <w:t xml:space="preserve">ВЕСТНИК </w:t>
            </w:r>
          </w:p>
          <w:p w:rsidR="00A07A85" w:rsidRPr="004F0ADD" w:rsidRDefault="00A07A85" w:rsidP="009A6288">
            <w:pPr>
              <w:rPr>
                <w:rStyle w:val="y2iqfc"/>
                <w:color w:val="202124"/>
                <w:sz w:val="24"/>
                <w:szCs w:val="24"/>
              </w:rPr>
            </w:pPr>
            <w:r w:rsidRPr="004F0ADD">
              <w:rPr>
                <w:rStyle w:val="y2iqfc"/>
                <w:color w:val="202124"/>
                <w:sz w:val="24"/>
                <w:szCs w:val="24"/>
              </w:rPr>
              <w:t>Серия «Науки педагогики».</w:t>
            </w:r>
          </w:p>
          <w:p w:rsidR="00A07A85" w:rsidRPr="004F0ADD" w:rsidRDefault="00A07A85" w:rsidP="009A6288">
            <w:pPr>
              <w:rPr>
                <w:color w:val="202124"/>
              </w:rPr>
            </w:pPr>
            <w:r w:rsidRPr="004F0ADD">
              <w:rPr>
                <w:rStyle w:val="y2iqfc"/>
                <w:color w:val="202124"/>
                <w:sz w:val="24"/>
                <w:szCs w:val="24"/>
              </w:rPr>
              <w:t>№1(69) Алматы, 2021 г.</w:t>
            </w:r>
          </w:p>
          <w:p w:rsidR="00A07A85" w:rsidRPr="004F0ADD" w:rsidRDefault="00A07A85" w:rsidP="009A6288"/>
        </w:tc>
        <w:tc>
          <w:tcPr>
            <w:tcW w:w="2410" w:type="dxa"/>
          </w:tcPr>
          <w:p w:rsidR="00981E66" w:rsidRDefault="00A07A85" w:rsidP="009A6288">
            <w:pPr>
              <w:rPr>
                <w:rStyle w:val="y2iqfc"/>
                <w:color w:val="202124"/>
                <w:sz w:val="24"/>
                <w:szCs w:val="24"/>
              </w:rPr>
            </w:pPr>
            <w:proofErr w:type="spellStart"/>
            <w:r w:rsidRPr="004F0ADD">
              <w:rPr>
                <w:rStyle w:val="y2iqfc"/>
                <w:color w:val="202124"/>
                <w:sz w:val="24"/>
                <w:szCs w:val="24"/>
              </w:rPr>
              <w:t>Мамытбаева</w:t>
            </w:r>
            <w:proofErr w:type="spellEnd"/>
            <w:r w:rsidRPr="004F0ADD">
              <w:rPr>
                <w:rStyle w:val="y2iqfc"/>
                <w:color w:val="202124"/>
                <w:sz w:val="24"/>
                <w:szCs w:val="24"/>
              </w:rPr>
              <w:t xml:space="preserve"> З.</w:t>
            </w:r>
            <w:r w:rsidR="00981E66">
              <w:rPr>
                <w:rStyle w:val="y2iqfc"/>
                <w:color w:val="202124"/>
                <w:sz w:val="24"/>
                <w:szCs w:val="24"/>
              </w:rPr>
              <w:t xml:space="preserve"> А.</w:t>
            </w:r>
          </w:p>
          <w:p w:rsidR="00981E66" w:rsidRDefault="00981E66" w:rsidP="009A6288">
            <w:pPr>
              <w:rPr>
                <w:rStyle w:val="y2iqfc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y2iqfc"/>
                <w:color w:val="202124"/>
                <w:sz w:val="24"/>
                <w:szCs w:val="24"/>
              </w:rPr>
              <w:t>Киякбаева</w:t>
            </w:r>
            <w:proofErr w:type="spellEnd"/>
            <w:r>
              <w:rPr>
                <w:rStyle w:val="y2iqfc"/>
                <w:color w:val="202124"/>
                <w:sz w:val="24"/>
                <w:szCs w:val="24"/>
              </w:rPr>
              <w:t xml:space="preserve"> У. К.</w:t>
            </w:r>
          </w:p>
          <w:p w:rsidR="00A07A85" w:rsidRPr="004F0ADD" w:rsidRDefault="00A07A85" w:rsidP="009A6288">
            <w:pPr>
              <w:rPr>
                <w:color w:val="202124"/>
              </w:rPr>
            </w:pPr>
            <w:r w:rsidRPr="004F0ADD">
              <w:rPr>
                <w:rStyle w:val="y2iqfc"/>
                <w:color w:val="202124"/>
                <w:sz w:val="24"/>
                <w:szCs w:val="24"/>
              </w:rPr>
              <w:t>Мамаева А. Е.</w:t>
            </w:r>
          </w:p>
          <w:p w:rsidR="00A07A85" w:rsidRPr="004F0ADD" w:rsidRDefault="00A07A85" w:rsidP="009A6288"/>
        </w:tc>
      </w:tr>
    </w:tbl>
    <w:p w:rsidR="00B53BA2" w:rsidRPr="004F0ADD" w:rsidRDefault="00B53BA2" w:rsidP="00165129">
      <w:pPr>
        <w:rPr>
          <w:b/>
          <w:sz w:val="28"/>
          <w:szCs w:val="28"/>
          <w:lang w:val="kk-KZ"/>
        </w:rPr>
      </w:pPr>
    </w:p>
    <w:p w:rsidR="00100FB1" w:rsidRPr="004F0ADD" w:rsidRDefault="00100FB1" w:rsidP="00165129">
      <w:pPr>
        <w:rPr>
          <w:rStyle w:val="y2iqfc"/>
          <w:b/>
          <w:color w:val="202124"/>
          <w:lang w:val="kk-KZ"/>
        </w:rPr>
      </w:pPr>
    </w:p>
    <w:sectPr w:rsidR="00100FB1" w:rsidRPr="004F0ADD" w:rsidSect="004840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97B"/>
    <w:multiLevelType w:val="hybridMultilevel"/>
    <w:tmpl w:val="A82C4E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B8B"/>
    <w:multiLevelType w:val="hybridMultilevel"/>
    <w:tmpl w:val="A82C4E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A26"/>
    <w:multiLevelType w:val="hybridMultilevel"/>
    <w:tmpl w:val="A82C4E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7903"/>
    <w:multiLevelType w:val="hybridMultilevel"/>
    <w:tmpl w:val="A82C4E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7C3"/>
    <w:rsid w:val="000666DE"/>
    <w:rsid w:val="00086B13"/>
    <w:rsid w:val="000A4C7C"/>
    <w:rsid w:val="000B0CFB"/>
    <w:rsid w:val="00100FB1"/>
    <w:rsid w:val="0010158D"/>
    <w:rsid w:val="0011313A"/>
    <w:rsid w:val="001411D4"/>
    <w:rsid w:val="00165129"/>
    <w:rsid w:val="001948A9"/>
    <w:rsid w:val="001B07E8"/>
    <w:rsid w:val="001C0FC7"/>
    <w:rsid w:val="001F40F5"/>
    <w:rsid w:val="00200622"/>
    <w:rsid w:val="00235632"/>
    <w:rsid w:val="00290F59"/>
    <w:rsid w:val="0029552A"/>
    <w:rsid w:val="002A2C17"/>
    <w:rsid w:val="00313418"/>
    <w:rsid w:val="00322DA4"/>
    <w:rsid w:val="0033755F"/>
    <w:rsid w:val="00352713"/>
    <w:rsid w:val="0038330C"/>
    <w:rsid w:val="003927C3"/>
    <w:rsid w:val="00421559"/>
    <w:rsid w:val="00426761"/>
    <w:rsid w:val="004674CF"/>
    <w:rsid w:val="00484003"/>
    <w:rsid w:val="00494DE4"/>
    <w:rsid w:val="004F0ADD"/>
    <w:rsid w:val="004F5114"/>
    <w:rsid w:val="00506733"/>
    <w:rsid w:val="005139C7"/>
    <w:rsid w:val="00532B00"/>
    <w:rsid w:val="0060088B"/>
    <w:rsid w:val="00617FA2"/>
    <w:rsid w:val="0062204D"/>
    <w:rsid w:val="006547A3"/>
    <w:rsid w:val="00654B27"/>
    <w:rsid w:val="00695A7F"/>
    <w:rsid w:val="006975E7"/>
    <w:rsid w:val="00697858"/>
    <w:rsid w:val="006B0359"/>
    <w:rsid w:val="006C4819"/>
    <w:rsid w:val="006D162F"/>
    <w:rsid w:val="006E782B"/>
    <w:rsid w:val="00731D46"/>
    <w:rsid w:val="00771F75"/>
    <w:rsid w:val="0080441C"/>
    <w:rsid w:val="008112F6"/>
    <w:rsid w:val="00830E46"/>
    <w:rsid w:val="00875AD5"/>
    <w:rsid w:val="00892C5F"/>
    <w:rsid w:val="008A2B2E"/>
    <w:rsid w:val="008D3031"/>
    <w:rsid w:val="008E4684"/>
    <w:rsid w:val="0095271C"/>
    <w:rsid w:val="00964C40"/>
    <w:rsid w:val="00981E66"/>
    <w:rsid w:val="009A6288"/>
    <w:rsid w:val="009B665C"/>
    <w:rsid w:val="00A07A85"/>
    <w:rsid w:val="00A20A6B"/>
    <w:rsid w:val="00A61F79"/>
    <w:rsid w:val="00AD61B0"/>
    <w:rsid w:val="00AE630C"/>
    <w:rsid w:val="00AF4890"/>
    <w:rsid w:val="00B2038F"/>
    <w:rsid w:val="00B53BA2"/>
    <w:rsid w:val="00B63F48"/>
    <w:rsid w:val="00B968D4"/>
    <w:rsid w:val="00BC2B0E"/>
    <w:rsid w:val="00BF2E1D"/>
    <w:rsid w:val="00C459CE"/>
    <w:rsid w:val="00C5568B"/>
    <w:rsid w:val="00C5746A"/>
    <w:rsid w:val="00C65F0D"/>
    <w:rsid w:val="00CD0876"/>
    <w:rsid w:val="00CD1F0F"/>
    <w:rsid w:val="00CE7FBC"/>
    <w:rsid w:val="00CF2B6D"/>
    <w:rsid w:val="00D21A79"/>
    <w:rsid w:val="00D334EA"/>
    <w:rsid w:val="00D64483"/>
    <w:rsid w:val="00D67864"/>
    <w:rsid w:val="00DD3433"/>
    <w:rsid w:val="00E50014"/>
    <w:rsid w:val="00E825A3"/>
    <w:rsid w:val="00E930A7"/>
    <w:rsid w:val="00F12E36"/>
    <w:rsid w:val="00F653B3"/>
    <w:rsid w:val="00F679B2"/>
    <w:rsid w:val="00FC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8CF5-392D-4452-8FF1-7780C6A9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0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69785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6978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06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67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06733"/>
  </w:style>
  <w:style w:type="table" w:styleId="a7">
    <w:name w:val="Table Grid"/>
    <w:basedOn w:val="a1"/>
    <w:uiPriority w:val="39"/>
    <w:rsid w:val="00D2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21A79"/>
    <w:rPr>
      <w:b/>
      <w:bCs/>
    </w:rPr>
  </w:style>
  <w:style w:type="paragraph" w:styleId="a9">
    <w:name w:val="List Paragraph"/>
    <w:basedOn w:val="a"/>
    <w:uiPriority w:val="34"/>
    <w:qFormat/>
    <w:rsid w:val="00D21A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00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Kairat</cp:lastModifiedBy>
  <cp:revision>196</cp:revision>
  <dcterms:created xsi:type="dcterms:W3CDTF">2024-01-09T05:34:00Z</dcterms:created>
  <dcterms:modified xsi:type="dcterms:W3CDTF">2024-01-31T08:46:00Z</dcterms:modified>
</cp:coreProperties>
</file>